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F" w:rsidRDefault="00945B6F" w:rsidP="00454CAD">
      <w:pPr>
        <w:pStyle w:val="NormalWeb"/>
        <w:shd w:val="clear" w:color="auto" w:fill="FFFFFF"/>
        <w:adjustRightInd w:val="0"/>
        <w:snapToGrid w:val="0"/>
        <w:spacing w:line="240" w:lineRule="exact"/>
        <w:rPr>
          <w:color w:val="222222"/>
          <w:sz w:val="20"/>
          <w:szCs w:val="20"/>
        </w:rPr>
      </w:pPr>
      <w:r w:rsidRPr="00411648">
        <w:rPr>
          <w:rFonts w:ascii="ＭＳ 明朝" w:hAnsi="ＭＳ 明朝" w:cs="ＭＳ 明朝"/>
          <w:b/>
          <w:color w:val="222222"/>
          <w:sz w:val="20"/>
          <w:szCs w:val="20"/>
        </w:rPr>
        <w:t xml:space="preserve">セミナー日時　</w:t>
      </w:r>
      <w:r>
        <w:rPr>
          <w:color w:val="222222"/>
          <w:sz w:val="20"/>
          <w:szCs w:val="20"/>
        </w:rPr>
        <w:t>6/5</w:t>
      </w:r>
      <w:r>
        <w:rPr>
          <w:rFonts w:ascii="ＭＳ 明朝" w:hAnsi="ＭＳ 明朝" w:cs="ＭＳ 明朝"/>
          <w:color w:val="222222"/>
          <w:sz w:val="20"/>
          <w:szCs w:val="20"/>
        </w:rPr>
        <w:t xml:space="preserve">　</w:t>
      </w:r>
      <w:r>
        <w:rPr>
          <w:color w:val="222222"/>
          <w:sz w:val="20"/>
          <w:szCs w:val="20"/>
        </w:rPr>
        <w:t>14:00</w:t>
      </w:r>
      <w:r>
        <w:rPr>
          <w:rFonts w:ascii="ＭＳ 明朝" w:hAnsi="ＭＳ 明朝" w:cs="ＭＳ 明朝"/>
          <w:color w:val="222222"/>
          <w:sz w:val="20"/>
          <w:szCs w:val="20"/>
        </w:rPr>
        <w:t>－</w:t>
      </w:r>
      <w:r>
        <w:rPr>
          <w:color w:val="222222"/>
          <w:sz w:val="20"/>
          <w:szCs w:val="20"/>
        </w:rPr>
        <w:t>15:00</w:t>
      </w:r>
      <w:r>
        <w:rPr>
          <w:rFonts w:ascii="ＭＳ 明朝" w:hAnsi="ＭＳ 明朝" w:cs="ＭＳ 明朝"/>
          <w:color w:val="222222"/>
          <w:sz w:val="20"/>
          <w:szCs w:val="20"/>
        </w:rPr>
        <w:t>（インド時間</w:t>
      </w:r>
      <w:proofErr w:type="gramStart"/>
      <w:r>
        <w:rPr>
          <w:rFonts w:ascii="ＭＳ 明朝" w:hAnsi="ＭＳ 明朝" w:cs="ＭＳ 明朝"/>
          <w:color w:val="222222"/>
          <w:sz w:val="20"/>
          <w:szCs w:val="20"/>
        </w:rPr>
        <w:t>）</w:t>
      </w:r>
      <w:r>
        <w:rPr>
          <w:color w:val="222222"/>
          <w:sz w:val="20"/>
          <w:szCs w:val="20"/>
        </w:rPr>
        <w:t>(</w:t>
      </w:r>
      <w:proofErr w:type="gramEnd"/>
      <w:r>
        <w:rPr>
          <w:rFonts w:ascii="ＭＳ 明朝" w:hAnsi="ＭＳ 明朝" w:cs="ＭＳ 明朝"/>
          <w:color w:val="222222"/>
          <w:sz w:val="20"/>
          <w:szCs w:val="20"/>
        </w:rPr>
        <w:t>日本時間</w:t>
      </w:r>
      <w:r>
        <w:rPr>
          <w:color w:val="222222"/>
          <w:sz w:val="20"/>
          <w:szCs w:val="20"/>
        </w:rPr>
        <w:t>17:30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－</w:t>
      </w:r>
      <w:r>
        <w:rPr>
          <w:color w:val="222222"/>
          <w:sz w:val="20"/>
          <w:szCs w:val="20"/>
        </w:rPr>
        <w:t>18:30)</w:t>
      </w:r>
    </w:p>
    <w:p w:rsidR="00945B6F" w:rsidRPr="00454CAD" w:rsidRDefault="00945B6F" w:rsidP="00454CAD">
      <w:pPr>
        <w:pStyle w:val="NormalWeb"/>
        <w:adjustRightInd w:val="0"/>
        <w:snapToGrid w:val="0"/>
        <w:spacing w:line="220" w:lineRule="exact"/>
        <w:rPr>
          <w:color w:val="500050"/>
          <w:sz w:val="20"/>
          <w:szCs w:val="20"/>
          <w:shd w:val="clear" w:color="auto" w:fill="FFFFFF"/>
        </w:rPr>
      </w:pPr>
      <w:r w:rsidRPr="00411648">
        <w:rPr>
          <w:rFonts w:ascii="ＭＳ 明朝" w:eastAsia="ＭＳ 明朝" w:hAnsi="ＭＳ 明朝" w:cs="ＭＳ 明朝" w:hint="eastAsia"/>
          <w:b/>
          <w:color w:val="500050"/>
          <w:sz w:val="20"/>
          <w:szCs w:val="20"/>
          <w:shd w:val="clear" w:color="auto" w:fill="FFFFFF"/>
        </w:rPr>
        <w:t>トピック</w:t>
      </w:r>
      <w:r>
        <w:rPr>
          <w:rFonts w:ascii="ＭＳ 明朝" w:eastAsia="ＭＳ 明朝" w:hAnsi="ＭＳ 明朝" w:cs="ＭＳ 明朝" w:hint="eastAsia"/>
          <w:color w:val="500050"/>
          <w:sz w:val="20"/>
          <w:szCs w:val="20"/>
          <w:shd w:val="clear" w:color="auto" w:fill="FFFFFF"/>
        </w:rPr>
        <w:t xml:space="preserve">　</w:t>
      </w:r>
      <w:proofErr w:type="spellStart"/>
      <w:r>
        <w:rPr>
          <w:color w:val="500050"/>
          <w:sz w:val="20"/>
          <w:szCs w:val="20"/>
          <w:shd w:val="clear" w:color="auto" w:fill="FFFFFF"/>
        </w:rPr>
        <w:t>Labour</w:t>
      </w:r>
      <w:proofErr w:type="spellEnd"/>
      <w:r>
        <w:rPr>
          <w:color w:val="500050"/>
          <w:sz w:val="20"/>
          <w:szCs w:val="20"/>
          <w:shd w:val="clear" w:color="auto" w:fill="FFFFFF"/>
        </w:rPr>
        <w:t xml:space="preserve"> laws and contractual obligations during Corona times – 1 to 1.5 hour</w:t>
      </w:r>
      <w:r>
        <w:rPr>
          <w:rFonts w:ascii="ＭＳ 明朝" w:eastAsia="ＭＳ 明朝" w:hAnsi="ＭＳ 明朝" w:cs="ＭＳ 明朝" w:hint="eastAsia"/>
          <w:color w:val="500050"/>
          <w:sz w:val="20"/>
          <w:szCs w:val="20"/>
          <w:shd w:val="clear" w:color="auto" w:fill="FFFFFF"/>
        </w:rPr>
        <w:t xml:space="preserve">　英語で進行されま</w:t>
      </w:r>
      <w:r>
        <w:rPr>
          <w:rFonts w:ascii="ＭＳ 明朝" w:hAnsi="ＭＳ 明朝" w:cs="ＭＳ 明朝"/>
          <w:color w:val="500050"/>
          <w:sz w:val="20"/>
          <w:szCs w:val="20"/>
          <w:shd w:val="clear" w:color="auto" w:fill="FFFFFF"/>
        </w:rPr>
        <w:t>す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内容　法的な問題に備えること、コストを削減すること、</w:t>
      </w:r>
      <w:r>
        <w:rPr>
          <w:color w:val="222222"/>
          <w:sz w:val="20"/>
          <w:szCs w:val="20"/>
        </w:rPr>
        <w:t>HR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コンプライアンス戦略、最も重要な点として、法的な問題を最小限に抑えてリソースを最大限に活用することについ</w:t>
      </w:r>
      <w:r>
        <w:rPr>
          <w:rFonts w:ascii="ＭＳ 明朝" w:hAnsi="ＭＳ 明朝" w:cs="ＭＳ 明朝"/>
          <w:color w:val="222222"/>
          <w:sz w:val="20"/>
          <w:szCs w:val="20"/>
        </w:rPr>
        <w:t>て</w:t>
      </w:r>
    </w:p>
    <w:p w:rsidR="00454CAD" w:rsidRDefault="00945B6F" w:rsidP="00454CAD">
      <w:pPr>
        <w:pStyle w:val="NormalWeb"/>
        <w:shd w:val="clear" w:color="auto" w:fill="FFFFFF"/>
        <w:adjustRightInd w:val="0"/>
        <w:snapToGrid w:val="0"/>
        <w:spacing w:line="240" w:lineRule="exact"/>
        <w:rPr>
          <w:rFonts w:ascii="ＭＳ 明朝" w:hAnsi="ＭＳ 明朝" w:cs="ＭＳ 明朝"/>
          <w:color w:val="222222"/>
          <w:sz w:val="20"/>
          <w:szCs w:val="20"/>
        </w:rPr>
      </w:pPr>
      <w:r w:rsidRPr="00411648">
        <w:rPr>
          <w:rFonts w:ascii="ＭＳ 明朝" w:eastAsia="ＭＳ 明朝" w:hAnsi="ＭＳ 明朝" w:cs="ＭＳ 明朝" w:hint="eastAsia"/>
          <w:b/>
          <w:color w:val="222222"/>
          <w:sz w:val="20"/>
          <w:szCs w:val="20"/>
        </w:rPr>
        <w:t>主催者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 xml:space="preserve">　</w:t>
      </w:r>
      <w:r>
        <w:rPr>
          <w:color w:val="222222"/>
          <w:sz w:val="20"/>
          <w:szCs w:val="20"/>
        </w:rPr>
        <w:t>ASC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 xml:space="preserve">　</w:t>
      </w:r>
      <w:r>
        <w:rPr>
          <w:color w:val="222222"/>
          <w:sz w:val="20"/>
          <w:szCs w:val="20"/>
        </w:rPr>
        <w:t>Group</w:t>
      </w:r>
    </w:p>
    <w:p w:rsidR="00945B6F" w:rsidRDefault="00945B6F" w:rsidP="00945B6F">
      <w:pPr>
        <w:pStyle w:val="NormalWeb"/>
        <w:shd w:val="clear" w:color="auto" w:fill="FFFFFF"/>
        <w:rPr>
          <w:color w:val="222222"/>
          <w:sz w:val="20"/>
          <w:szCs w:val="20"/>
        </w:rPr>
      </w:pPr>
      <w:r w:rsidRPr="00411648">
        <w:rPr>
          <w:rFonts w:ascii="ＭＳ 明朝" w:eastAsia="ＭＳ 明朝" w:hAnsi="ＭＳ 明朝" w:cs="ＭＳ 明朝" w:hint="eastAsia"/>
          <w:b/>
          <w:color w:val="222222"/>
          <w:sz w:val="20"/>
          <w:szCs w:val="20"/>
        </w:rPr>
        <w:t>申し込み方法</w:t>
      </w:r>
      <w:r>
        <w:rPr>
          <w:color w:val="222222"/>
          <w:sz w:val="20"/>
          <w:szCs w:val="20"/>
        </w:rPr>
        <w:fldChar w:fldCharType="begin"/>
      </w:r>
      <w:r>
        <w:rPr>
          <w:color w:val="222222"/>
          <w:sz w:val="20"/>
          <w:szCs w:val="20"/>
        </w:rPr>
        <w:instrText xml:space="preserve"> HYPERLINK "https://docs.google.com/forms/d/e/1FAIpQLSe4suaGB9ctEyHqzwFmNVnom1zheKyHCe472wRp5ZW5C9gxaQ/viewform" \t "_blank" </w:instrText>
      </w:r>
      <w:r>
        <w:rPr>
          <w:color w:val="222222"/>
          <w:sz w:val="20"/>
          <w:szCs w:val="20"/>
        </w:rPr>
        <w:fldChar w:fldCharType="separate"/>
      </w:r>
      <w:r>
        <w:rPr>
          <w:rStyle w:val="Hyperlink"/>
          <w:color w:val="1155CC"/>
          <w:sz w:val="20"/>
          <w:szCs w:val="20"/>
        </w:rPr>
        <w:t>https://docs.google.com/forms/d/e/1FAIpQLSe4suaGB9ctEyHqzwFmNVnom1zheKyHCe472wRp5ZW5C9gxaQ/viewform</w:t>
      </w:r>
      <w:r>
        <w:rPr>
          <w:color w:val="222222"/>
          <w:sz w:val="20"/>
          <w:szCs w:val="20"/>
        </w:rPr>
        <w:fldChar w:fldCharType="end"/>
      </w:r>
    </w:p>
    <w:p w:rsidR="00945B6F" w:rsidRDefault="00945B6F" w:rsidP="00945B6F">
      <w:pPr>
        <w:pStyle w:val="NormalWeb"/>
        <w:shd w:val="clear" w:color="auto" w:fill="FFFFFF"/>
        <w:rPr>
          <w:color w:val="222222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こちらに記入後、</w:t>
      </w:r>
      <w:r>
        <w:rPr>
          <w:color w:val="222222"/>
          <w:sz w:val="20"/>
          <w:szCs w:val="20"/>
        </w:rPr>
        <w:t>ZOOM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の</w:t>
      </w:r>
      <w:r>
        <w:rPr>
          <w:color w:val="222222"/>
          <w:sz w:val="20"/>
          <w:szCs w:val="20"/>
        </w:rPr>
        <w:t>URL</w:t>
      </w:r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をご案内いた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222222"/>
          <w:sz w:val="20"/>
          <w:szCs w:val="20"/>
        </w:rPr>
        <w:t>します</w:t>
      </w:r>
      <w:r>
        <w:rPr>
          <w:rFonts w:ascii="ＭＳ 明朝" w:hAnsi="ＭＳ 明朝" w:cs="ＭＳ 明朝"/>
          <w:color w:val="222222"/>
          <w:sz w:val="20"/>
          <w:szCs w:val="20"/>
        </w:rPr>
        <w:t>。</w:t>
      </w:r>
    </w:p>
    <w:p w:rsidR="00454CAD" w:rsidRDefault="00945B6F" w:rsidP="00454CAD">
      <w:pPr>
        <w:pStyle w:val="NormalWeb"/>
        <w:shd w:val="clear" w:color="auto" w:fill="FFFFFF"/>
        <w:rPr>
          <w:rFonts w:ascii="ＭＳ 明朝" w:hAnsi="ＭＳ 明朝" w:cs="ＭＳ 明朝"/>
          <w:color w:val="222222"/>
          <w:sz w:val="20"/>
          <w:szCs w:val="20"/>
        </w:rPr>
      </w:pPr>
      <w:r>
        <w:rPr>
          <w:rFonts w:ascii="ＭＳ 明朝" w:hAnsi="ＭＳ 明朝" w:cs="ＭＳ 明朝"/>
          <w:color w:val="222222"/>
          <w:sz w:val="20"/>
          <w:szCs w:val="20"/>
        </w:rPr>
        <w:t>同業者の方の参加はご遠慮いただいております。</w:t>
      </w:r>
    </w:p>
    <w:p w:rsidR="00454CAD" w:rsidRDefault="00454CAD" w:rsidP="00454CAD">
      <w:pPr>
        <w:pStyle w:val="NormalWeb"/>
        <w:shd w:val="clear" w:color="auto" w:fill="FFFFFF"/>
        <w:rPr>
          <w:rFonts w:ascii="ＭＳ 明朝" w:hAnsi="ＭＳ 明朝" w:cs="ＭＳ 明朝"/>
          <w:color w:val="222222"/>
          <w:sz w:val="20"/>
          <w:szCs w:val="20"/>
        </w:rPr>
      </w:pPr>
      <w:proofErr w:type="spellStart"/>
      <w:r w:rsidRPr="00411648">
        <w:rPr>
          <w:rFonts w:ascii="ＭＳ 明朝" w:hAnsi="ＭＳ 明朝" w:cs="ＭＳ 明朝"/>
          <w:b/>
          <w:color w:val="222222"/>
          <w:sz w:val="20"/>
          <w:szCs w:val="20"/>
        </w:rPr>
        <w:t>費用</w:t>
      </w:r>
      <w:proofErr w:type="spellEnd"/>
      <w:r>
        <w:rPr>
          <w:rFonts w:ascii="ＭＳ 明朝" w:hAnsi="ＭＳ 明朝" w:cs="ＭＳ 明朝"/>
          <w:color w:val="222222"/>
          <w:sz w:val="20"/>
          <w:szCs w:val="20"/>
        </w:rPr>
        <w:t xml:space="preserve">　</w:t>
      </w:r>
      <w:proofErr w:type="spellStart"/>
      <w:r>
        <w:rPr>
          <w:color w:val="222222"/>
          <w:sz w:val="20"/>
          <w:szCs w:val="20"/>
        </w:rPr>
        <w:t>Zoom</w:t>
      </w:r>
      <w:r>
        <w:rPr>
          <w:rFonts w:ascii="ＭＳ 明朝" w:hAnsi="ＭＳ 明朝" w:cs="ＭＳ 明朝"/>
          <w:color w:val="222222"/>
          <w:sz w:val="20"/>
          <w:szCs w:val="20"/>
        </w:rPr>
        <w:t>開催のため無料</w:t>
      </w:r>
      <w:proofErr w:type="spellEnd"/>
    </w:p>
    <w:p w:rsidR="004C29C0" w:rsidRDefault="004C29C0" w:rsidP="00454CAD">
      <w:pPr>
        <w:pStyle w:val="NormalWeb"/>
        <w:shd w:val="clear" w:color="auto" w:fill="FFFFFF"/>
      </w:pPr>
      <w:r w:rsidRPr="004C29C0">
        <w:rPr>
          <w:noProof/>
        </w:rPr>
        <w:drawing>
          <wp:inline distT="0" distB="0" distL="0" distR="0">
            <wp:extent cx="4223982" cy="5981224"/>
            <wp:effectExtent l="0" t="0" r="5715" b="635"/>
            <wp:docPr id="1" name="Picture 1" descr="C:\Users\DELL LAP\Downloads\5-June webiner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LAP\Downloads\5-June webiner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60" cy="60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9C0" w:rsidSect="00454CAD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C0"/>
    <w:rsid w:val="00077DCF"/>
    <w:rsid w:val="00251D75"/>
    <w:rsid w:val="00411648"/>
    <w:rsid w:val="00454CAD"/>
    <w:rsid w:val="004C29C0"/>
    <w:rsid w:val="00703B45"/>
    <w:rsid w:val="009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97556-10CE-420F-B170-A4F48A2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CF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77DCF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703B4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3B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9C75-0056-4383-A0DC-F0F2805E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</dc:creator>
  <cp:keywords/>
  <dc:description/>
  <cp:lastModifiedBy>DELL LAP</cp:lastModifiedBy>
  <cp:revision>3</cp:revision>
  <cp:lastPrinted>2020-05-27T05:14:00Z</cp:lastPrinted>
  <dcterms:created xsi:type="dcterms:W3CDTF">2020-05-27T05:17:00Z</dcterms:created>
  <dcterms:modified xsi:type="dcterms:W3CDTF">2020-05-27T05:23:00Z</dcterms:modified>
</cp:coreProperties>
</file>