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2AE3" w14:textId="7DEEA57A" w:rsidR="0074050C" w:rsidRPr="0074050C" w:rsidRDefault="0074050C" w:rsidP="0074050C">
      <w:pPr>
        <w:shd w:val="clear" w:color="auto" w:fill="FFFFFF"/>
        <w:rPr>
          <w:rFonts w:asciiTheme="minorEastAsia" w:hAnsiTheme="minorEastAsia" w:cs="Microsoft GothicNeo"/>
          <w:color w:val="222222"/>
          <w:sz w:val="20"/>
          <w:szCs w:val="20"/>
        </w:rPr>
      </w:pPr>
      <w:r w:rsidRPr="0074050C">
        <w:rPr>
          <w:rFonts w:asciiTheme="minorEastAsia" w:hAnsiTheme="minorEastAsia" w:cs="Microsoft GothicNeo" w:hint="eastAsia"/>
          <w:color w:val="222222"/>
          <w:sz w:val="20"/>
          <w:szCs w:val="20"/>
        </w:rPr>
        <w:t>各社ご</w:t>
      </w:r>
      <w:r w:rsidRPr="0074050C">
        <w:rPr>
          <w:rFonts w:asciiTheme="minorEastAsia" w:hAnsiTheme="minorEastAsia" w:cs="ＭＳ 明朝" w:hint="eastAsia"/>
          <w:color w:val="222222"/>
          <w:sz w:val="20"/>
          <w:szCs w:val="20"/>
        </w:rPr>
        <w:t>担当</w:t>
      </w:r>
      <w:r w:rsidRPr="0074050C">
        <w:rPr>
          <w:rFonts w:asciiTheme="minorEastAsia" w:hAnsiTheme="minorEastAsia" w:cs="Microsoft GothicNeo" w:hint="eastAsia"/>
          <w:color w:val="222222"/>
          <w:sz w:val="20"/>
          <w:szCs w:val="20"/>
        </w:rPr>
        <w:t>者</w:t>
      </w:r>
      <w:r w:rsidRPr="0074050C">
        <w:rPr>
          <w:rFonts w:asciiTheme="minorEastAsia" w:hAnsiTheme="minorEastAsia" w:cs="ＭＳ 明朝" w:hint="eastAsia"/>
          <w:color w:val="222222"/>
          <w:sz w:val="20"/>
          <w:szCs w:val="20"/>
        </w:rPr>
        <w:t>様</w:t>
      </w:r>
    </w:p>
    <w:p w14:paraId="4F8D4C10" w14:textId="77777777" w:rsidR="0074050C" w:rsidRPr="0074050C" w:rsidRDefault="0074050C" w:rsidP="0074050C">
      <w:pPr>
        <w:shd w:val="clear" w:color="auto" w:fill="FFFFFF"/>
        <w:rPr>
          <w:rFonts w:asciiTheme="minorEastAsia" w:hAnsiTheme="minorEastAsia" w:cs="Microsoft GothicNeo"/>
          <w:color w:val="222222"/>
          <w:sz w:val="20"/>
          <w:szCs w:val="20"/>
        </w:rPr>
      </w:pPr>
    </w:p>
    <w:p w14:paraId="43316D57" w14:textId="249467F6" w:rsidR="007A3FBB" w:rsidRDefault="007A3FBB" w:rsidP="00146F91">
      <w:pPr>
        <w:shd w:val="clear" w:color="auto" w:fill="FFFFFF"/>
        <w:jc w:val="right"/>
        <w:rPr>
          <w:rFonts w:asciiTheme="minorEastAsia" w:hAnsiTheme="minorEastAsia" w:cs="Microsoft GothicNeo"/>
          <w:color w:val="222222"/>
          <w:sz w:val="20"/>
          <w:szCs w:val="20"/>
        </w:rPr>
      </w:pPr>
      <w:r>
        <w:rPr>
          <w:rFonts w:asciiTheme="minorEastAsia" w:hAnsiTheme="minorEastAsia" w:cs="Microsoft GothicNeo"/>
          <w:color w:val="222222"/>
          <w:sz w:val="20"/>
          <w:szCs w:val="20"/>
        </w:rPr>
        <w:t>2020</w:t>
      </w:r>
      <w:r>
        <w:rPr>
          <w:rFonts w:asciiTheme="minorEastAsia" w:hAnsiTheme="minorEastAsia" w:cs="Microsoft GothicNeo" w:hint="eastAsia"/>
          <w:color w:val="222222"/>
          <w:sz w:val="20"/>
          <w:szCs w:val="20"/>
        </w:rPr>
        <w:t>年</w:t>
      </w:r>
      <w:r>
        <w:rPr>
          <w:rFonts w:asciiTheme="minorEastAsia" w:hAnsiTheme="minorEastAsia" w:cs="Microsoft GothicNeo"/>
          <w:color w:val="222222"/>
          <w:sz w:val="20"/>
          <w:szCs w:val="20"/>
        </w:rPr>
        <w:t>6</w:t>
      </w:r>
      <w:r>
        <w:rPr>
          <w:rFonts w:asciiTheme="minorEastAsia" w:hAnsiTheme="minorEastAsia" w:cs="Microsoft GothicNeo" w:hint="eastAsia"/>
          <w:color w:val="222222"/>
          <w:sz w:val="20"/>
          <w:szCs w:val="20"/>
        </w:rPr>
        <w:t>月</w:t>
      </w:r>
      <w:r>
        <w:rPr>
          <w:rFonts w:asciiTheme="minorEastAsia" w:hAnsiTheme="minorEastAsia" w:cs="Microsoft GothicNeo"/>
          <w:color w:val="222222"/>
          <w:sz w:val="20"/>
          <w:szCs w:val="20"/>
        </w:rPr>
        <w:t>15</w:t>
      </w:r>
      <w:r>
        <w:rPr>
          <w:rFonts w:asciiTheme="minorEastAsia" w:hAnsiTheme="minorEastAsia" w:cs="Microsoft GothicNeo" w:hint="eastAsia"/>
          <w:color w:val="222222"/>
          <w:sz w:val="20"/>
          <w:szCs w:val="20"/>
        </w:rPr>
        <w:t>日</w:t>
      </w:r>
    </w:p>
    <w:p w14:paraId="7AABD68E" w14:textId="3447D7E0" w:rsidR="0074050C" w:rsidRPr="0074050C" w:rsidRDefault="0074050C" w:rsidP="0074050C">
      <w:pPr>
        <w:shd w:val="clear" w:color="auto" w:fill="FFFFFF"/>
        <w:rPr>
          <w:rFonts w:asciiTheme="minorEastAsia" w:hAnsiTheme="minorEastAsia" w:cs="Microsoft GothicNeo"/>
          <w:color w:val="222222"/>
          <w:sz w:val="20"/>
          <w:szCs w:val="20"/>
        </w:rPr>
      </w:pPr>
      <w:r w:rsidRPr="0074050C">
        <w:rPr>
          <w:rFonts w:asciiTheme="minorEastAsia" w:hAnsiTheme="minorEastAsia" w:cs="Microsoft GothicNeo" w:hint="eastAsia"/>
          <w:color w:val="222222"/>
          <w:sz w:val="20"/>
          <w:szCs w:val="20"/>
        </w:rPr>
        <w:t>平素より</w:t>
      </w:r>
      <w:r w:rsidR="007A3FBB">
        <w:rPr>
          <w:rFonts w:asciiTheme="minorEastAsia" w:hAnsiTheme="minorEastAsia" w:cs="Microsoft GothicNeo" w:hint="eastAsia"/>
          <w:color w:val="222222"/>
          <w:sz w:val="20"/>
          <w:szCs w:val="20"/>
        </w:rPr>
        <w:t>大変</w:t>
      </w:r>
      <w:r w:rsidRPr="0074050C">
        <w:rPr>
          <w:rFonts w:asciiTheme="minorEastAsia" w:hAnsiTheme="minorEastAsia" w:cs="Microsoft GothicNeo" w:hint="eastAsia"/>
          <w:color w:val="222222"/>
          <w:sz w:val="20"/>
          <w:szCs w:val="20"/>
        </w:rPr>
        <w:t>お世話になっております。</w:t>
      </w:r>
    </w:p>
    <w:p w14:paraId="2D52F023" w14:textId="77777777" w:rsidR="0074050C" w:rsidRPr="0074050C" w:rsidRDefault="0074050C" w:rsidP="0074050C">
      <w:pPr>
        <w:shd w:val="clear" w:color="auto" w:fill="FFFFFF"/>
        <w:rPr>
          <w:rFonts w:asciiTheme="minorEastAsia" w:hAnsiTheme="minorEastAsia" w:cs="Microsoft GothicNeo"/>
          <w:color w:val="222222"/>
          <w:sz w:val="20"/>
          <w:szCs w:val="20"/>
        </w:rPr>
      </w:pPr>
    </w:p>
    <w:p w14:paraId="763671B9" w14:textId="2FC7F61C" w:rsidR="0074050C" w:rsidRPr="0074050C" w:rsidRDefault="0074050C" w:rsidP="0074050C">
      <w:pPr>
        <w:shd w:val="clear" w:color="auto" w:fill="FFFFFF"/>
        <w:rPr>
          <w:rFonts w:asciiTheme="minorEastAsia" w:hAnsiTheme="minorEastAsia" w:cs="Microsoft GothicNeo"/>
          <w:color w:val="222222"/>
          <w:sz w:val="20"/>
          <w:szCs w:val="20"/>
        </w:rPr>
      </w:pPr>
      <w:r w:rsidRPr="0074050C">
        <w:rPr>
          <w:rFonts w:asciiTheme="minorEastAsia" w:hAnsiTheme="minorEastAsia" w:cs="Microsoft GothicNeo" w:hint="eastAsia"/>
          <w:color w:val="222222"/>
          <w:sz w:val="20"/>
          <w:szCs w:val="20"/>
        </w:rPr>
        <w:t>JICAインド事務所では、日本企業とインドの社</w:t>
      </w:r>
      <w:r w:rsidRPr="0074050C">
        <w:rPr>
          <w:rFonts w:asciiTheme="minorEastAsia" w:hAnsiTheme="minorEastAsia" w:cs="ＭＳ 明朝" w:hint="eastAsia"/>
          <w:color w:val="222222"/>
          <w:sz w:val="20"/>
          <w:szCs w:val="20"/>
        </w:rPr>
        <w:t>会</w:t>
      </w:r>
      <w:r w:rsidRPr="0074050C">
        <w:rPr>
          <w:rFonts w:asciiTheme="minorEastAsia" w:hAnsiTheme="minorEastAsia" w:cs="Microsoft GothicNeo" w:hint="eastAsia"/>
          <w:color w:val="222222"/>
          <w:sz w:val="20"/>
          <w:szCs w:val="20"/>
        </w:rPr>
        <w:t>的企業をつなぐプラットフォームとして、「SDGsビジネス共創ラボ～つながるラボ～」を立ち上げました。</w:t>
      </w:r>
    </w:p>
    <w:p w14:paraId="21B5CD74" w14:textId="77777777" w:rsidR="0074050C" w:rsidRPr="0074050C" w:rsidRDefault="0074050C" w:rsidP="0074050C">
      <w:pPr>
        <w:shd w:val="clear" w:color="auto" w:fill="FFFFFF"/>
        <w:rPr>
          <w:rFonts w:asciiTheme="minorEastAsia" w:hAnsiTheme="minorEastAsia" w:cs="Microsoft GothicNeo"/>
          <w:color w:val="222222"/>
          <w:sz w:val="20"/>
          <w:szCs w:val="20"/>
        </w:rPr>
      </w:pPr>
    </w:p>
    <w:p w14:paraId="5697AFBC" w14:textId="11342A7C" w:rsidR="0074050C" w:rsidRPr="0074050C" w:rsidRDefault="0074050C" w:rsidP="0074050C">
      <w:pPr>
        <w:shd w:val="clear" w:color="auto" w:fill="FFFFFF"/>
        <w:rPr>
          <w:rFonts w:asciiTheme="minorEastAsia" w:hAnsiTheme="minorEastAsia" w:cs="Microsoft GothicNeo"/>
          <w:color w:val="222222"/>
          <w:sz w:val="20"/>
          <w:szCs w:val="20"/>
        </w:rPr>
      </w:pPr>
      <w:r w:rsidRPr="0074050C">
        <w:rPr>
          <w:rFonts w:asciiTheme="minorEastAsia" w:hAnsiTheme="minorEastAsia" w:cs="Microsoft GothicNeo" w:hint="eastAsia"/>
          <w:color w:val="222222"/>
          <w:sz w:val="20"/>
          <w:szCs w:val="20"/>
        </w:rPr>
        <w:t>インドでは、</w:t>
      </w:r>
      <w:r w:rsidRPr="0074050C">
        <w:rPr>
          <w:rFonts w:asciiTheme="minorEastAsia" w:hAnsiTheme="minorEastAsia" w:cs="ＭＳ 明朝" w:hint="eastAsia"/>
          <w:color w:val="222222"/>
          <w:sz w:val="20"/>
          <w:szCs w:val="20"/>
        </w:rPr>
        <w:t>医</w:t>
      </w:r>
      <w:r w:rsidRPr="0074050C">
        <w:rPr>
          <w:rFonts w:asciiTheme="minorEastAsia" w:hAnsiTheme="minorEastAsia" w:cs="Microsoft GothicNeo" w:hint="eastAsia"/>
          <w:color w:val="222222"/>
          <w:sz w:val="20"/>
          <w:szCs w:val="20"/>
        </w:rPr>
        <w:t>療、</w:t>
      </w:r>
      <w:r w:rsidRPr="0074050C">
        <w:rPr>
          <w:rFonts w:asciiTheme="minorEastAsia" w:hAnsiTheme="minorEastAsia" w:cs="ＭＳ 明朝" w:hint="eastAsia"/>
          <w:color w:val="222222"/>
          <w:sz w:val="20"/>
          <w:szCs w:val="20"/>
        </w:rPr>
        <w:t>教</w:t>
      </w:r>
      <w:r w:rsidRPr="0074050C">
        <w:rPr>
          <w:rFonts w:asciiTheme="minorEastAsia" w:hAnsiTheme="minorEastAsia" w:cs="Microsoft GothicNeo" w:hint="eastAsia"/>
          <w:color w:val="222222"/>
          <w:sz w:val="20"/>
          <w:szCs w:val="20"/>
        </w:rPr>
        <w:t>育、農業、</w:t>
      </w:r>
      <w:r w:rsidRPr="0074050C">
        <w:rPr>
          <w:rFonts w:asciiTheme="minorEastAsia" w:hAnsiTheme="minorEastAsia" w:cs="ＭＳ 明朝" w:hint="eastAsia"/>
          <w:color w:val="222222"/>
          <w:sz w:val="20"/>
          <w:szCs w:val="20"/>
        </w:rPr>
        <w:t>廃</w:t>
      </w:r>
      <w:r w:rsidRPr="0074050C">
        <w:rPr>
          <w:rFonts w:asciiTheme="minorEastAsia" w:hAnsiTheme="minorEastAsia" w:cs="Microsoft GothicNeo" w:hint="eastAsia"/>
          <w:color w:val="222222"/>
          <w:sz w:val="20"/>
          <w:szCs w:val="20"/>
        </w:rPr>
        <w:t>棄物、エネルギーなどの</w:t>
      </w:r>
      <w:r w:rsidRPr="0074050C">
        <w:rPr>
          <w:rFonts w:asciiTheme="minorEastAsia" w:hAnsiTheme="minorEastAsia" w:cs="ＭＳ 明朝" w:hint="eastAsia"/>
          <w:color w:val="222222"/>
          <w:sz w:val="20"/>
          <w:szCs w:val="20"/>
        </w:rPr>
        <w:t>様々</w:t>
      </w:r>
      <w:r w:rsidRPr="0074050C">
        <w:rPr>
          <w:rFonts w:asciiTheme="minorEastAsia" w:hAnsiTheme="minorEastAsia" w:cs="Microsoft GothicNeo" w:hint="eastAsia"/>
          <w:color w:val="222222"/>
          <w:sz w:val="20"/>
          <w:szCs w:val="20"/>
        </w:rPr>
        <w:t>な分野で、課題を抱えています。これらの課題を解決するために、革新的なビジネスモデルを通じ、課題の解決に取り組んでいる社</w:t>
      </w:r>
      <w:r w:rsidRPr="0074050C">
        <w:rPr>
          <w:rFonts w:asciiTheme="minorEastAsia" w:hAnsiTheme="minorEastAsia" w:cs="ＭＳ 明朝" w:hint="eastAsia"/>
          <w:color w:val="222222"/>
          <w:sz w:val="20"/>
          <w:szCs w:val="20"/>
        </w:rPr>
        <w:t>会</w:t>
      </w:r>
      <w:r w:rsidRPr="0074050C">
        <w:rPr>
          <w:rFonts w:asciiTheme="minorEastAsia" w:hAnsiTheme="minorEastAsia" w:cs="Microsoft GothicNeo" w:hint="eastAsia"/>
          <w:color w:val="222222"/>
          <w:sz w:val="20"/>
          <w:szCs w:val="20"/>
        </w:rPr>
        <w:t>的企業が</w:t>
      </w:r>
      <w:r w:rsidRPr="0074050C">
        <w:rPr>
          <w:rFonts w:asciiTheme="minorEastAsia" w:hAnsiTheme="minorEastAsia" w:cs="ＭＳ 明朝" w:hint="eastAsia"/>
          <w:color w:val="222222"/>
          <w:sz w:val="20"/>
          <w:szCs w:val="20"/>
        </w:rPr>
        <w:t>数</w:t>
      </w:r>
      <w:r w:rsidRPr="0074050C">
        <w:rPr>
          <w:rFonts w:asciiTheme="minorEastAsia" w:hAnsiTheme="minorEastAsia" w:cs="Microsoft GothicNeo" w:hint="eastAsia"/>
          <w:color w:val="222222"/>
          <w:sz w:val="20"/>
          <w:szCs w:val="20"/>
        </w:rPr>
        <w:t>多く存在していま</w:t>
      </w:r>
      <w:r w:rsidR="004B087F">
        <w:rPr>
          <w:rFonts w:asciiTheme="minorEastAsia" w:hAnsiTheme="minorEastAsia" w:cs="Microsoft GothicNeo" w:hint="eastAsia"/>
          <w:color w:val="222222"/>
          <w:sz w:val="20"/>
          <w:szCs w:val="20"/>
        </w:rPr>
        <w:t>す。これらの企業は、革新的なアプローチやサービスを通じて、</w:t>
      </w:r>
      <w:r w:rsidRPr="0074050C">
        <w:rPr>
          <w:rFonts w:asciiTheme="minorEastAsia" w:hAnsiTheme="minorEastAsia" w:cs="Microsoft GothicNeo" w:hint="eastAsia"/>
          <w:color w:val="222222"/>
          <w:sz w:val="20"/>
          <w:szCs w:val="20"/>
        </w:rPr>
        <w:t>農村部の脆弱なコミュニティ</w:t>
      </w:r>
      <w:r w:rsidR="004B087F">
        <w:rPr>
          <w:rFonts w:asciiTheme="minorEastAsia" w:hAnsiTheme="minorEastAsia" w:cs="Microsoft GothicNeo" w:hint="eastAsia"/>
          <w:color w:val="222222"/>
          <w:sz w:val="20"/>
          <w:szCs w:val="20"/>
        </w:rPr>
        <w:t>を含むインド各地で、社会的な</w:t>
      </w:r>
      <w:r w:rsidRPr="0074050C">
        <w:rPr>
          <w:rFonts w:asciiTheme="minorEastAsia" w:hAnsiTheme="minorEastAsia" w:cs="Microsoft GothicNeo" w:hint="eastAsia"/>
          <w:color w:val="222222"/>
          <w:sz w:val="20"/>
          <w:szCs w:val="20"/>
        </w:rPr>
        <w:t>インパクトを</w:t>
      </w:r>
      <w:r w:rsidR="004B087F">
        <w:rPr>
          <w:rFonts w:asciiTheme="minorEastAsia" w:hAnsiTheme="minorEastAsia" w:cs="Microsoft GothicNeo" w:hint="eastAsia"/>
          <w:color w:val="222222"/>
          <w:sz w:val="20"/>
          <w:szCs w:val="20"/>
        </w:rPr>
        <w:t>生み出しています</w:t>
      </w:r>
      <w:r w:rsidRPr="0074050C">
        <w:rPr>
          <w:rFonts w:asciiTheme="minorEastAsia" w:hAnsiTheme="minorEastAsia" w:cs="Microsoft GothicNeo" w:hint="eastAsia"/>
          <w:color w:val="222222"/>
          <w:sz w:val="20"/>
          <w:szCs w:val="20"/>
        </w:rPr>
        <w:t>。インドの社</w:t>
      </w:r>
      <w:r w:rsidRPr="0074050C">
        <w:rPr>
          <w:rFonts w:asciiTheme="minorEastAsia" w:hAnsiTheme="minorEastAsia" w:cs="ＭＳ 明朝" w:hint="eastAsia"/>
          <w:color w:val="222222"/>
          <w:sz w:val="20"/>
          <w:szCs w:val="20"/>
        </w:rPr>
        <w:t>会</w:t>
      </w:r>
      <w:r w:rsidRPr="0074050C">
        <w:rPr>
          <w:rFonts w:asciiTheme="minorEastAsia" w:hAnsiTheme="minorEastAsia" w:cs="Microsoft GothicNeo" w:hint="eastAsia"/>
          <w:color w:val="222222"/>
          <w:sz w:val="20"/>
          <w:szCs w:val="20"/>
        </w:rPr>
        <w:t xml:space="preserve">的企業と優れた技術を持つ日本企業が連携することで、これまで難しかった農村や地方部のラストワンマイルへのアプローチが可能となり、インドに適した商品やサービスを提供し、新たなビジネスモデルが生まれる可能性があると考えます。 </w:t>
      </w:r>
    </w:p>
    <w:p w14:paraId="143D9BE9" w14:textId="77777777" w:rsidR="0074050C" w:rsidRPr="0074050C" w:rsidRDefault="0074050C" w:rsidP="0074050C">
      <w:pPr>
        <w:shd w:val="clear" w:color="auto" w:fill="FFFFFF"/>
        <w:rPr>
          <w:rFonts w:asciiTheme="minorEastAsia" w:hAnsiTheme="minorEastAsia" w:cs="Microsoft GothicNeo"/>
          <w:color w:val="222222"/>
          <w:sz w:val="20"/>
          <w:szCs w:val="20"/>
        </w:rPr>
      </w:pPr>
    </w:p>
    <w:p w14:paraId="1A93009B" w14:textId="4AB23095" w:rsidR="0074050C" w:rsidRPr="0074050C" w:rsidRDefault="0074050C" w:rsidP="0074050C">
      <w:pPr>
        <w:shd w:val="clear" w:color="auto" w:fill="FFFFFF"/>
        <w:rPr>
          <w:rFonts w:asciiTheme="minorEastAsia" w:hAnsiTheme="minorEastAsia" w:cs="Microsoft GothicNeo"/>
          <w:color w:val="222222"/>
          <w:sz w:val="20"/>
          <w:szCs w:val="20"/>
        </w:rPr>
      </w:pPr>
      <w:r w:rsidRPr="0074050C">
        <w:rPr>
          <w:rFonts w:asciiTheme="minorEastAsia" w:hAnsiTheme="minorEastAsia" w:cs="Microsoft GothicNeo" w:hint="eastAsia"/>
          <w:color w:val="222222"/>
          <w:sz w:val="20"/>
          <w:szCs w:val="20"/>
        </w:rPr>
        <w:t>これらの新たなビジネスが生まれ、インドが抱える開</w:t>
      </w:r>
      <w:r w:rsidRPr="0074050C">
        <w:rPr>
          <w:rFonts w:asciiTheme="minorEastAsia" w:hAnsiTheme="minorEastAsia" w:cs="ＭＳ 明朝" w:hint="eastAsia"/>
          <w:color w:val="222222"/>
          <w:sz w:val="20"/>
          <w:szCs w:val="20"/>
        </w:rPr>
        <w:t>発</w:t>
      </w:r>
      <w:r w:rsidRPr="0074050C">
        <w:rPr>
          <w:rFonts w:asciiTheme="minorEastAsia" w:hAnsiTheme="minorEastAsia" w:cs="Microsoft GothicNeo" w:hint="eastAsia"/>
          <w:color w:val="222222"/>
          <w:sz w:val="20"/>
          <w:szCs w:val="20"/>
        </w:rPr>
        <w:t>課題へ取り組み、それを解決すること</w:t>
      </w:r>
      <w:r w:rsidR="00C148C3">
        <w:rPr>
          <w:rFonts w:asciiTheme="minorEastAsia" w:hAnsiTheme="minorEastAsia" w:cs="Microsoft GothicNeo" w:hint="eastAsia"/>
          <w:color w:val="222222"/>
          <w:sz w:val="20"/>
          <w:szCs w:val="20"/>
        </w:rPr>
        <w:t>によって</w:t>
      </w:r>
      <w:r w:rsidRPr="0074050C">
        <w:rPr>
          <w:rFonts w:asciiTheme="minorEastAsia" w:hAnsiTheme="minorEastAsia" w:cs="Microsoft GothicNeo" w:hint="eastAsia"/>
          <w:color w:val="222222"/>
          <w:sz w:val="20"/>
          <w:szCs w:val="20"/>
        </w:rPr>
        <w:t>、持続的</w:t>
      </w:r>
      <w:r w:rsidR="007A3FBB">
        <w:rPr>
          <w:rFonts w:asciiTheme="minorEastAsia" w:hAnsiTheme="minorEastAsia" w:cs="Microsoft GothicNeo" w:hint="eastAsia"/>
          <w:color w:val="222222"/>
          <w:sz w:val="20"/>
          <w:szCs w:val="20"/>
        </w:rPr>
        <w:t>開発目標</w:t>
      </w:r>
      <w:r w:rsidR="00A93AE7">
        <w:rPr>
          <w:rFonts w:asciiTheme="minorEastAsia" w:hAnsiTheme="minorEastAsia" w:cs="Microsoft GothicNeo" w:hint="eastAsia"/>
          <w:color w:val="222222"/>
          <w:sz w:val="20"/>
          <w:szCs w:val="20"/>
        </w:rPr>
        <w:t>（SDGs）が少しずつ達成されていくことが期待されます</w:t>
      </w:r>
      <w:bookmarkStart w:id="0" w:name="_GoBack"/>
      <w:bookmarkEnd w:id="0"/>
      <w:r w:rsidRPr="0074050C">
        <w:rPr>
          <w:rFonts w:asciiTheme="minorEastAsia" w:hAnsiTheme="minorEastAsia" w:cs="Microsoft GothicNeo" w:hint="eastAsia"/>
          <w:color w:val="222222"/>
          <w:sz w:val="20"/>
          <w:szCs w:val="20"/>
        </w:rPr>
        <w:t>。特に、新型コロナウィルスがインド国内で蔓延し、インドの持続的な社会の実現を脅かす危機的な状態に陥っている中、新たな課題解決のアプローチが必要となって</w:t>
      </w:r>
      <w:r w:rsidR="007A3FBB">
        <w:rPr>
          <w:rFonts w:asciiTheme="minorEastAsia" w:hAnsiTheme="minorEastAsia" w:cs="Microsoft GothicNeo" w:hint="eastAsia"/>
          <w:color w:val="222222"/>
          <w:sz w:val="20"/>
          <w:szCs w:val="20"/>
        </w:rPr>
        <w:t>おり、</w:t>
      </w:r>
      <w:r w:rsidR="00A93AE7">
        <w:rPr>
          <w:rFonts w:asciiTheme="minorEastAsia" w:hAnsiTheme="minorEastAsia" w:cs="Microsoft GothicNeo" w:hint="eastAsia"/>
          <w:color w:val="222222"/>
          <w:sz w:val="20"/>
          <w:szCs w:val="20"/>
        </w:rPr>
        <w:t>すでに</w:t>
      </w:r>
      <w:r w:rsidR="007A3FBB">
        <w:rPr>
          <w:rFonts w:asciiTheme="minorEastAsia" w:hAnsiTheme="minorEastAsia" w:cs="Microsoft GothicNeo" w:hint="eastAsia"/>
          <w:color w:val="222222"/>
          <w:sz w:val="20"/>
          <w:szCs w:val="20"/>
        </w:rPr>
        <w:t>複数の社会的企業が新たな取組を</w:t>
      </w:r>
      <w:r w:rsidR="00A93AE7">
        <w:rPr>
          <w:rFonts w:asciiTheme="minorEastAsia" w:hAnsiTheme="minorEastAsia" w:cs="Microsoft GothicNeo" w:hint="eastAsia"/>
          <w:color w:val="222222"/>
          <w:sz w:val="20"/>
          <w:szCs w:val="20"/>
        </w:rPr>
        <w:t>始めています</w:t>
      </w:r>
      <w:r w:rsidRPr="0074050C">
        <w:rPr>
          <w:rFonts w:asciiTheme="minorEastAsia" w:hAnsiTheme="minorEastAsia" w:cs="Microsoft GothicNeo" w:hint="eastAsia"/>
          <w:color w:val="222222"/>
          <w:sz w:val="20"/>
          <w:szCs w:val="20"/>
        </w:rPr>
        <w:t>。</w:t>
      </w:r>
    </w:p>
    <w:p w14:paraId="148AEE50" w14:textId="77777777" w:rsidR="0074050C" w:rsidRPr="0074050C" w:rsidRDefault="0074050C" w:rsidP="0074050C">
      <w:pPr>
        <w:shd w:val="clear" w:color="auto" w:fill="FFFFFF"/>
        <w:rPr>
          <w:rFonts w:asciiTheme="minorEastAsia" w:hAnsiTheme="minorEastAsia" w:cs="Microsoft GothicNeo"/>
          <w:color w:val="222222"/>
          <w:sz w:val="20"/>
          <w:szCs w:val="20"/>
        </w:rPr>
      </w:pPr>
    </w:p>
    <w:p w14:paraId="30E528CA" w14:textId="33F32C03" w:rsidR="0074050C" w:rsidRPr="0074050C" w:rsidRDefault="0074050C" w:rsidP="0074050C">
      <w:pPr>
        <w:shd w:val="clear" w:color="auto" w:fill="FFFFFF"/>
        <w:rPr>
          <w:rFonts w:asciiTheme="minorEastAsia" w:hAnsiTheme="minorEastAsia" w:cs="Microsoft GothicNeo"/>
          <w:color w:val="222222"/>
          <w:sz w:val="20"/>
          <w:szCs w:val="20"/>
        </w:rPr>
      </w:pPr>
      <w:r w:rsidRPr="0074050C">
        <w:rPr>
          <w:rFonts w:asciiTheme="minorEastAsia" w:hAnsiTheme="minorEastAsia" w:cs="Microsoft GothicNeo" w:hint="eastAsia"/>
          <w:color w:val="222222"/>
          <w:sz w:val="20"/>
          <w:szCs w:val="20"/>
        </w:rPr>
        <w:t>このような状況の中、JICAインド事務所では、</w:t>
      </w:r>
      <w:r w:rsidR="00E44A81">
        <w:rPr>
          <w:rFonts w:asciiTheme="minorEastAsia" w:hAnsiTheme="minorEastAsia" w:cs="Microsoft GothicNeo" w:hint="eastAsia"/>
          <w:color w:val="222222"/>
          <w:sz w:val="20"/>
          <w:szCs w:val="20"/>
        </w:rPr>
        <w:t>インドの社会的</w:t>
      </w:r>
      <w:r w:rsidR="00776F33">
        <w:rPr>
          <w:rFonts w:asciiTheme="minorEastAsia" w:hAnsiTheme="minorEastAsia" w:cs="Microsoft GothicNeo" w:hint="eastAsia"/>
          <w:color w:val="222222"/>
          <w:sz w:val="20"/>
          <w:szCs w:val="20"/>
        </w:rPr>
        <w:t>企業</w:t>
      </w:r>
      <w:r w:rsidR="00E44A81">
        <w:rPr>
          <w:rFonts w:asciiTheme="minorEastAsia" w:hAnsiTheme="minorEastAsia" w:cs="Microsoft GothicNeo" w:hint="eastAsia"/>
          <w:color w:val="222222"/>
          <w:sz w:val="20"/>
          <w:szCs w:val="20"/>
        </w:rPr>
        <w:t>を支援する</w:t>
      </w:r>
      <w:r w:rsidR="00FF6876" w:rsidRPr="00AD4AF2">
        <w:rPr>
          <w:rFonts w:asciiTheme="minorEastAsia" w:hAnsiTheme="minorEastAsia" w:cs="Microsoft GothicNeo"/>
          <w:color w:val="222222"/>
          <w:sz w:val="20"/>
          <w:szCs w:val="20"/>
        </w:rPr>
        <w:t>Intellecap</w:t>
      </w:r>
      <w:r w:rsidR="00FF6876" w:rsidRPr="00AD4AF2">
        <w:rPr>
          <w:rFonts w:asciiTheme="minorEastAsia" w:hAnsiTheme="minorEastAsia" w:cs="Microsoft GothicNeo" w:hint="eastAsia"/>
          <w:color w:val="222222"/>
          <w:sz w:val="20"/>
          <w:szCs w:val="20"/>
        </w:rPr>
        <w:t>社</w:t>
      </w:r>
      <w:r w:rsidR="00E44A81">
        <w:rPr>
          <w:rFonts w:asciiTheme="minorEastAsia" w:hAnsiTheme="minorEastAsia" w:cs="Microsoft GothicNeo" w:hint="eastAsia"/>
          <w:color w:val="222222"/>
          <w:sz w:val="20"/>
          <w:szCs w:val="20"/>
        </w:rPr>
        <w:t>や</w:t>
      </w:r>
      <w:r w:rsidR="00FF6876" w:rsidRPr="00AD4AF2">
        <w:rPr>
          <w:rFonts w:asciiTheme="minorEastAsia" w:hAnsiTheme="minorEastAsia" w:cs="Microsoft GothicNeo"/>
          <w:color w:val="222222"/>
          <w:sz w:val="20"/>
          <w:szCs w:val="20"/>
        </w:rPr>
        <w:t>Arun</w:t>
      </w:r>
      <w:r w:rsidR="00FF6876">
        <w:rPr>
          <w:rFonts w:asciiTheme="minorEastAsia" w:hAnsiTheme="minorEastAsia" w:cs="Microsoft GothicNeo" w:hint="eastAsia"/>
          <w:color w:val="222222"/>
          <w:sz w:val="20"/>
          <w:szCs w:val="20"/>
        </w:rPr>
        <w:t>社</w:t>
      </w:r>
      <w:r w:rsidR="00FF6876" w:rsidRPr="00AD4AF2">
        <w:rPr>
          <w:rFonts w:asciiTheme="minorEastAsia" w:hAnsiTheme="minorEastAsia" w:cs="Microsoft GothicNeo" w:hint="eastAsia"/>
          <w:color w:val="222222"/>
          <w:sz w:val="20"/>
          <w:szCs w:val="20"/>
        </w:rPr>
        <w:t>と</w:t>
      </w:r>
      <w:r w:rsidR="00E44A81">
        <w:rPr>
          <w:rFonts w:asciiTheme="minorEastAsia" w:hAnsiTheme="minorEastAsia" w:cs="Microsoft GothicNeo" w:hint="eastAsia"/>
          <w:color w:val="222222"/>
          <w:sz w:val="20"/>
          <w:szCs w:val="20"/>
        </w:rPr>
        <w:t>連携</w:t>
      </w:r>
      <w:r w:rsidR="00FF6876" w:rsidRPr="00AD4AF2">
        <w:rPr>
          <w:rFonts w:asciiTheme="minorEastAsia" w:hAnsiTheme="minorEastAsia" w:cs="Microsoft GothicNeo" w:hint="eastAsia"/>
          <w:color w:val="222222"/>
          <w:sz w:val="20"/>
          <w:szCs w:val="20"/>
        </w:rPr>
        <w:t>し、</w:t>
      </w:r>
      <w:r w:rsidRPr="0074050C">
        <w:rPr>
          <w:rFonts w:asciiTheme="minorEastAsia" w:hAnsiTheme="minorEastAsia" w:cs="Microsoft GothicNeo" w:hint="eastAsia"/>
          <w:color w:val="222222"/>
          <w:sz w:val="20"/>
          <w:szCs w:val="20"/>
        </w:rPr>
        <w:t>新たなパートナーシップを生み出す場の提供として、「つながるラボ」を立ち上げました。</w:t>
      </w:r>
      <w:r w:rsidR="007A3FBB">
        <w:rPr>
          <w:rFonts w:asciiTheme="minorEastAsia" w:hAnsiTheme="minorEastAsia" w:cs="Microsoft GothicNeo" w:hint="eastAsia"/>
          <w:color w:val="222222"/>
          <w:sz w:val="20"/>
          <w:szCs w:val="20"/>
        </w:rPr>
        <w:t>SDGsのスローガンである「誰一人取り残さない」社会の実現に向けて</w:t>
      </w:r>
      <w:r w:rsidRPr="0074050C">
        <w:rPr>
          <w:rFonts w:asciiTheme="minorEastAsia" w:hAnsiTheme="minorEastAsia" w:cs="Microsoft GothicNeo" w:hint="eastAsia"/>
          <w:color w:val="222222"/>
          <w:sz w:val="20"/>
          <w:szCs w:val="20"/>
        </w:rPr>
        <w:t>、「つながるラボ」が日本</w:t>
      </w:r>
      <w:r w:rsidR="00776F33">
        <w:rPr>
          <w:rFonts w:asciiTheme="minorEastAsia" w:hAnsiTheme="minorEastAsia" w:cs="Microsoft GothicNeo" w:hint="eastAsia"/>
          <w:color w:val="222222"/>
          <w:sz w:val="20"/>
          <w:szCs w:val="20"/>
        </w:rPr>
        <w:t>企業</w:t>
      </w:r>
      <w:r w:rsidRPr="0074050C">
        <w:rPr>
          <w:rFonts w:asciiTheme="minorEastAsia" w:hAnsiTheme="minorEastAsia" w:cs="Microsoft GothicNeo" w:hint="eastAsia"/>
          <w:color w:val="222222"/>
          <w:sz w:val="20"/>
          <w:szCs w:val="20"/>
        </w:rPr>
        <w:t>とインドの</w:t>
      </w:r>
      <w:r w:rsidR="00776F33">
        <w:rPr>
          <w:rFonts w:asciiTheme="minorEastAsia" w:hAnsiTheme="minorEastAsia" w:cs="Microsoft GothicNeo" w:hint="eastAsia"/>
          <w:color w:val="222222"/>
          <w:sz w:val="20"/>
          <w:szCs w:val="20"/>
        </w:rPr>
        <w:t>社会的</w:t>
      </w:r>
      <w:r w:rsidRPr="0074050C">
        <w:rPr>
          <w:rFonts w:asciiTheme="minorEastAsia" w:hAnsiTheme="minorEastAsia" w:cs="Microsoft GothicNeo" w:hint="eastAsia"/>
          <w:color w:val="222222"/>
          <w:sz w:val="20"/>
          <w:szCs w:val="20"/>
        </w:rPr>
        <w:t>企業のパートナーシップを促進</w:t>
      </w:r>
      <w:r w:rsidR="007A3FBB">
        <w:rPr>
          <w:rFonts w:asciiTheme="minorEastAsia" w:hAnsiTheme="minorEastAsia" w:cs="Microsoft GothicNeo" w:hint="eastAsia"/>
          <w:color w:val="222222"/>
          <w:sz w:val="20"/>
          <w:szCs w:val="20"/>
        </w:rPr>
        <w:t>し、</w:t>
      </w:r>
      <w:r w:rsidRPr="0074050C">
        <w:rPr>
          <w:rFonts w:asciiTheme="minorEastAsia" w:hAnsiTheme="minorEastAsia" w:cs="Microsoft GothicNeo" w:hint="eastAsia"/>
          <w:color w:val="222222"/>
          <w:sz w:val="20"/>
          <w:szCs w:val="20"/>
        </w:rPr>
        <w:t>直接的・間接的に</w:t>
      </w:r>
      <w:r w:rsidR="007A3FBB">
        <w:rPr>
          <w:rFonts w:asciiTheme="minorEastAsia" w:hAnsiTheme="minorEastAsia" w:cs="Microsoft GothicNeo" w:hint="eastAsia"/>
          <w:color w:val="222222"/>
          <w:sz w:val="20"/>
          <w:szCs w:val="20"/>
        </w:rPr>
        <w:t>インドの持続的開発目標の達成に</w:t>
      </w:r>
      <w:r w:rsidRPr="0074050C">
        <w:rPr>
          <w:rFonts w:asciiTheme="minorEastAsia" w:hAnsiTheme="minorEastAsia" w:cs="Microsoft GothicNeo" w:hint="eastAsia"/>
          <w:color w:val="222222"/>
          <w:sz w:val="20"/>
          <w:szCs w:val="20"/>
        </w:rPr>
        <w:t>貢献することを目指します。</w:t>
      </w:r>
    </w:p>
    <w:p w14:paraId="625A89EC" w14:textId="77777777" w:rsidR="0074050C" w:rsidRPr="0074050C" w:rsidRDefault="0074050C" w:rsidP="0074050C">
      <w:pPr>
        <w:shd w:val="clear" w:color="auto" w:fill="FFFFFF"/>
        <w:rPr>
          <w:rFonts w:asciiTheme="minorEastAsia" w:hAnsiTheme="minorEastAsia" w:cs="Microsoft GothicNeo"/>
          <w:color w:val="222222"/>
          <w:sz w:val="20"/>
          <w:szCs w:val="20"/>
        </w:rPr>
      </w:pPr>
    </w:p>
    <w:p w14:paraId="466A19F2" w14:textId="12EC2F88" w:rsidR="0074050C" w:rsidRPr="0074050C" w:rsidRDefault="0074050C" w:rsidP="0074050C">
      <w:pPr>
        <w:shd w:val="clear" w:color="auto" w:fill="FFFFFF"/>
        <w:rPr>
          <w:rFonts w:asciiTheme="minorEastAsia" w:hAnsiTheme="minorEastAsia" w:cs="Microsoft GothicNeo"/>
          <w:color w:val="222222"/>
          <w:sz w:val="20"/>
          <w:szCs w:val="20"/>
        </w:rPr>
      </w:pPr>
      <w:r w:rsidRPr="0074050C">
        <w:rPr>
          <w:rFonts w:asciiTheme="minorEastAsia" w:hAnsiTheme="minorEastAsia" w:cs="Microsoft GothicNeo" w:hint="eastAsia"/>
          <w:color w:val="222222"/>
          <w:sz w:val="20"/>
          <w:szCs w:val="20"/>
        </w:rPr>
        <w:t>現在、分野別のワークショップや</w:t>
      </w:r>
      <w:r w:rsidR="007A3FBB">
        <w:rPr>
          <w:rFonts w:asciiTheme="minorEastAsia" w:hAnsiTheme="minorEastAsia" w:cs="Microsoft GothicNeo" w:hint="eastAsia"/>
          <w:color w:val="222222"/>
          <w:sz w:val="20"/>
          <w:szCs w:val="20"/>
        </w:rPr>
        <w:t>関連行事</w:t>
      </w:r>
      <w:r w:rsidRPr="0074050C">
        <w:rPr>
          <w:rFonts w:asciiTheme="minorEastAsia" w:hAnsiTheme="minorEastAsia" w:cs="Microsoft GothicNeo" w:hint="eastAsia"/>
          <w:color w:val="222222"/>
          <w:sz w:val="20"/>
          <w:szCs w:val="20"/>
        </w:rPr>
        <w:t>を計</w:t>
      </w:r>
      <w:r w:rsidRPr="0074050C">
        <w:rPr>
          <w:rFonts w:asciiTheme="minorEastAsia" w:hAnsiTheme="minorEastAsia" w:cs="ＭＳ 明朝" w:hint="eastAsia"/>
          <w:color w:val="222222"/>
          <w:sz w:val="20"/>
          <w:szCs w:val="20"/>
        </w:rPr>
        <w:t>画</w:t>
      </w:r>
      <w:r w:rsidRPr="0074050C">
        <w:rPr>
          <w:rFonts w:asciiTheme="minorEastAsia" w:hAnsiTheme="minorEastAsia" w:cs="Microsoft GothicNeo" w:hint="eastAsia"/>
          <w:color w:val="222222"/>
          <w:sz w:val="20"/>
          <w:szCs w:val="20"/>
        </w:rPr>
        <w:t xml:space="preserve">中です。今後の最新情報は「つながるラボ」のウェブサイトでお知らせします。 </w:t>
      </w:r>
    </w:p>
    <w:p w14:paraId="56D7CC5D" w14:textId="77777777" w:rsidR="0074050C" w:rsidRPr="0074050C" w:rsidRDefault="0074050C" w:rsidP="0074050C">
      <w:pPr>
        <w:shd w:val="clear" w:color="auto" w:fill="FFFFFF"/>
        <w:rPr>
          <w:rFonts w:asciiTheme="minorEastAsia" w:hAnsiTheme="minorEastAsia" w:cs="Microsoft GothicNeo"/>
          <w:color w:val="222222"/>
          <w:sz w:val="20"/>
          <w:szCs w:val="20"/>
        </w:rPr>
      </w:pPr>
    </w:p>
    <w:p w14:paraId="00D5AF5B" w14:textId="5CC0FD3E" w:rsidR="0074050C" w:rsidRPr="0074050C" w:rsidRDefault="007A3FBB" w:rsidP="0074050C">
      <w:pPr>
        <w:shd w:val="clear" w:color="auto" w:fill="FFFFFF"/>
        <w:rPr>
          <w:rFonts w:asciiTheme="minorEastAsia" w:hAnsiTheme="minorEastAsia" w:cs="Microsoft GothicNeo"/>
          <w:color w:val="222222"/>
          <w:sz w:val="20"/>
          <w:szCs w:val="20"/>
        </w:rPr>
      </w:pPr>
      <w:r>
        <w:rPr>
          <w:rFonts w:asciiTheme="minorEastAsia" w:hAnsiTheme="minorEastAsia" w:cs="Microsoft GothicNeo" w:hint="eastAsia"/>
          <w:color w:val="222222"/>
          <w:sz w:val="20"/>
          <w:szCs w:val="20"/>
        </w:rPr>
        <w:t>「</w:t>
      </w:r>
      <w:r w:rsidR="0074050C" w:rsidRPr="0074050C">
        <w:rPr>
          <w:rFonts w:asciiTheme="minorEastAsia" w:hAnsiTheme="minorEastAsia" w:cs="Microsoft GothicNeo" w:hint="eastAsia"/>
          <w:color w:val="222222"/>
          <w:sz w:val="20"/>
          <w:szCs w:val="20"/>
        </w:rPr>
        <w:t>つながるラボ</w:t>
      </w:r>
      <w:r>
        <w:rPr>
          <w:rFonts w:asciiTheme="minorEastAsia" w:hAnsiTheme="minorEastAsia" w:cs="Microsoft GothicNeo" w:hint="eastAsia"/>
          <w:color w:val="222222"/>
          <w:sz w:val="20"/>
          <w:szCs w:val="20"/>
        </w:rPr>
        <w:t>」</w:t>
      </w:r>
      <w:r w:rsidR="0074050C" w:rsidRPr="0074050C">
        <w:rPr>
          <w:rFonts w:asciiTheme="minorEastAsia" w:hAnsiTheme="minorEastAsia" w:cs="Microsoft GothicNeo" w:hint="eastAsia"/>
          <w:color w:val="222222"/>
          <w:sz w:val="20"/>
          <w:szCs w:val="20"/>
        </w:rPr>
        <w:t>の詳細や今後のイベント情報については、下記のウェブサイトをご</w:t>
      </w:r>
      <w:r w:rsidR="0074050C" w:rsidRPr="0074050C">
        <w:rPr>
          <w:rFonts w:asciiTheme="minorEastAsia" w:hAnsiTheme="minorEastAsia" w:cs="ＭＳ 明朝" w:hint="eastAsia"/>
          <w:color w:val="222222"/>
          <w:sz w:val="20"/>
          <w:szCs w:val="20"/>
        </w:rPr>
        <w:t>覧</w:t>
      </w:r>
      <w:r w:rsidR="0074050C" w:rsidRPr="0074050C">
        <w:rPr>
          <w:rFonts w:asciiTheme="minorEastAsia" w:hAnsiTheme="minorEastAsia" w:cs="Microsoft GothicNeo" w:hint="eastAsia"/>
          <w:color w:val="222222"/>
          <w:sz w:val="20"/>
          <w:szCs w:val="20"/>
        </w:rPr>
        <w:t>ください。</w:t>
      </w:r>
    </w:p>
    <w:p w14:paraId="20B4E3B1" w14:textId="09E82FFA" w:rsidR="0074050C" w:rsidRPr="0074050C" w:rsidRDefault="0074050C" w:rsidP="0074050C">
      <w:pPr>
        <w:shd w:val="clear" w:color="auto" w:fill="FFFFFF"/>
        <w:rPr>
          <w:rFonts w:asciiTheme="minorEastAsia" w:hAnsiTheme="minorEastAsia" w:cs="Microsoft GothicNeo"/>
          <w:color w:val="222222"/>
          <w:sz w:val="20"/>
          <w:szCs w:val="20"/>
        </w:rPr>
      </w:pPr>
    </w:p>
    <w:p w14:paraId="568FC887" w14:textId="77777777" w:rsidR="0074050C" w:rsidRPr="0074050C" w:rsidRDefault="0074050C" w:rsidP="0074050C">
      <w:pPr>
        <w:rPr>
          <w:rFonts w:asciiTheme="minorEastAsia" w:hAnsiTheme="minorEastAsia" w:cs="Microsoft GothicNeo"/>
          <w:color w:val="0000FF"/>
          <w:sz w:val="20"/>
          <w:szCs w:val="20"/>
          <w:u w:val="single"/>
        </w:rPr>
      </w:pPr>
      <w:r w:rsidRPr="0074050C">
        <w:rPr>
          <w:rFonts w:asciiTheme="minorEastAsia" w:hAnsiTheme="minorEastAsia" w:hint="eastAsia"/>
          <w:sz w:val="20"/>
          <w:szCs w:val="20"/>
        </w:rPr>
        <w:t>（日本語）</w:t>
      </w:r>
      <w:hyperlink r:id="rId6" w:history="1">
        <w:r w:rsidRPr="0074050C">
          <w:rPr>
            <w:rFonts w:asciiTheme="minorEastAsia" w:hAnsiTheme="minorEastAsia" w:cs="Microsoft GothicNeo"/>
            <w:color w:val="0000FF"/>
            <w:sz w:val="20"/>
            <w:szCs w:val="20"/>
            <w:u w:val="single"/>
          </w:rPr>
          <w:t>https://www.jica.go.jp/india/office/others/tsunagaru.html</w:t>
        </w:r>
      </w:hyperlink>
    </w:p>
    <w:p w14:paraId="650CD678" w14:textId="77777777" w:rsidR="0074050C" w:rsidRPr="0074050C" w:rsidRDefault="0074050C" w:rsidP="0074050C">
      <w:pPr>
        <w:shd w:val="clear" w:color="auto" w:fill="FFFFFF"/>
        <w:rPr>
          <w:rFonts w:asciiTheme="minorEastAsia" w:hAnsiTheme="minorEastAsia" w:cs="Microsoft GothicNeo"/>
          <w:color w:val="222222"/>
          <w:sz w:val="20"/>
          <w:szCs w:val="20"/>
        </w:rPr>
      </w:pPr>
      <w:r w:rsidRPr="0074050C">
        <w:rPr>
          <w:rFonts w:asciiTheme="minorEastAsia" w:hAnsiTheme="minorEastAsia" w:cs="Microsoft GothicNeo" w:hint="eastAsia"/>
          <w:color w:val="222222"/>
          <w:sz w:val="20"/>
          <w:szCs w:val="20"/>
        </w:rPr>
        <w:t>（英語）</w:t>
      </w:r>
      <w:hyperlink r:id="rId7" w:history="1">
        <w:r w:rsidRPr="0074050C">
          <w:rPr>
            <w:rStyle w:val="Hyperlink"/>
            <w:rFonts w:asciiTheme="minorEastAsia" w:hAnsiTheme="minorEastAsia" w:cs="Microsoft GothicNeo"/>
            <w:sz w:val="20"/>
            <w:szCs w:val="20"/>
          </w:rPr>
          <w:t>https://www.jica.go.jp/india/english/office/others/tsunagaru.html</w:t>
        </w:r>
      </w:hyperlink>
    </w:p>
    <w:p w14:paraId="388C9FA6" w14:textId="77777777" w:rsidR="0074050C" w:rsidRPr="0074050C" w:rsidRDefault="0074050C" w:rsidP="0074050C">
      <w:pPr>
        <w:shd w:val="clear" w:color="auto" w:fill="FFFFFF"/>
        <w:rPr>
          <w:rFonts w:asciiTheme="minorEastAsia" w:hAnsiTheme="minorEastAsia" w:cs="Microsoft GothicNeo"/>
          <w:color w:val="222222"/>
          <w:sz w:val="20"/>
          <w:szCs w:val="20"/>
        </w:rPr>
      </w:pPr>
    </w:p>
    <w:p w14:paraId="05D565EB" w14:textId="12EA40FD" w:rsidR="0074050C" w:rsidRPr="0074050C" w:rsidRDefault="0074050C" w:rsidP="0074050C">
      <w:pPr>
        <w:shd w:val="clear" w:color="auto" w:fill="FFFFFF"/>
        <w:rPr>
          <w:rFonts w:asciiTheme="minorEastAsia" w:hAnsiTheme="minorEastAsia" w:cstheme="minorHAnsi"/>
          <w:color w:val="222222"/>
          <w:sz w:val="20"/>
          <w:szCs w:val="20"/>
        </w:rPr>
      </w:pPr>
      <w:r w:rsidRPr="0074050C">
        <w:rPr>
          <w:rFonts w:asciiTheme="minorEastAsia" w:hAnsiTheme="minorEastAsia" w:cs="ＭＳ ゴシック" w:hint="eastAsia"/>
          <w:color w:val="222222"/>
          <w:sz w:val="20"/>
          <w:szCs w:val="20"/>
        </w:rPr>
        <w:t>お問い合わせは、</w:t>
      </w:r>
      <w:r w:rsidR="00A93AE7">
        <w:rPr>
          <w:rFonts w:asciiTheme="minorEastAsia" w:hAnsiTheme="minorEastAsia" w:cs="ＭＳ ゴシック" w:hint="eastAsia"/>
          <w:color w:val="222222"/>
          <w:sz w:val="20"/>
          <w:szCs w:val="20"/>
        </w:rPr>
        <w:t>弊</w:t>
      </w:r>
      <w:r w:rsidR="007A3FBB">
        <w:rPr>
          <w:rFonts w:asciiTheme="minorEastAsia" w:hAnsiTheme="minorEastAsia" w:cs="ＭＳ ゴシック" w:hint="eastAsia"/>
          <w:color w:val="222222"/>
          <w:sz w:val="20"/>
          <w:szCs w:val="20"/>
        </w:rPr>
        <w:t>事務所の「</w:t>
      </w:r>
      <w:r w:rsidRPr="0074050C">
        <w:rPr>
          <w:rFonts w:asciiTheme="minorEastAsia" w:hAnsiTheme="minorEastAsia" w:cs="ＭＳ ゴシック" w:hint="eastAsia"/>
          <w:color w:val="222222"/>
          <w:sz w:val="20"/>
          <w:szCs w:val="20"/>
        </w:rPr>
        <w:t>つながるラボ</w:t>
      </w:r>
      <w:r w:rsidR="007A3FBB">
        <w:rPr>
          <w:rFonts w:asciiTheme="minorEastAsia" w:hAnsiTheme="minorEastAsia" w:cs="ＭＳ ゴシック" w:hint="eastAsia"/>
          <w:color w:val="222222"/>
          <w:sz w:val="20"/>
          <w:szCs w:val="20"/>
        </w:rPr>
        <w:t>」</w:t>
      </w:r>
      <w:r w:rsidRPr="0074050C">
        <w:rPr>
          <w:rFonts w:asciiTheme="minorEastAsia" w:hAnsiTheme="minorEastAsia" w:cs="ＭＳ ゴシック" w:hint="eastAsia"/>
          <w:color w:val="222222"/>
          <w:sz w:val="20"/>
          <w:szCs w:val="20"/>
        </w:rPr>
        <w:t>チームのメールアドレスにご連絡ください。</w:t>
      </w:r>
    </w:p>
    <w:p w14:paraId="66B3AE34" w14:textId="6B6A8143" w:rsidR="0074050C" w:rsidRPr="0074050C" w:rsidRDefault="00777EC4" w:rsidP="0074050C">
      <w:pPr>
        <w:shd w:val="clear" w:color="auto" w:fill="FFFFFF"/>
        <w:rPr>
          <w:rFonts w:asciiTheme="minorEastAsia" w:hAnsiTheme="minorEastAsia" w:cstheme="minorHAnsi"/>
          <w:color w:val="222222"/>
          <w:sz w:val="20"/>
          <w:szCs w:val="20"/>
        </w:rPr>
      </w:pPr>
      <w:hyperlink r:id="rId8" w:history="1">
        <w:r w:rsidR="0074050C" w:rsidRPr="0074050C">
          <w:rPr>
            <w:rStyle w:val="Hyperlink"/>
            <w:rFonts w:asciiTheme="minorEastAsia" w:hAnsiTheme="minorEastAsia" w:cstheme="minorHAnsi"/>
            <w:sz w:val="20"/>
            <w:szCs w:val="20"/>
          </w:rPr>
          <w:t>tsunagarulab@jica.go.jp</w:t>
        </w:r>
      </w:hyperlink>
      <w:r w:rsidR="007A3FBB">
        <w:rPr>
          <w:rStyle w:val="Hyperlink"/>
          <w:rFonts w:asciiTheme="minorEastAsia" w:hAnsiTheme="minorEastAsia" w:cstheme="minorHAnsi" w:hint="eastAsia"/>
          <w:sz w:val="20"/>
          <w:szCs w:val="20"/>
        </w:rPr>
        <w:t>（担当：尾久、篠原</w:t>
      </w:r>
      <w:r w:rsidR="00146F91">
        <w:rPr>
          <w:rStyle w:val="Hyperlink"/>
          <w:rFonts w:asciiTheme="minorEastAsia" w:hAnsiTheme="minorEastAsia" w:cstheme="minorHAnsi" w:hint="eastAsia"/>
          <w:sz w:val="20"/>
          <w:szCs w:val="20"/>
        </w:rPr>
        <w:t>、大地田</w:t>
      </w:r>
      <w:r w:rsidR="007A3FBB">
        <w:rPr>
          <w:rStyle w:val="Hyperlink"/>
          <w:rFonts w:asciiTheme="minorEastAsia" w:hAnsiTheme="minorEastAsia" w:cstheme="minorHAnsi" w:hint="eastAsia"/>
          <w:sz w:val="20"/>
          <w:szCs w:val="20"/>
        </w:rPr>
        <w:t>）</w:t>
      </w:r>
    </w:p>
    <w:p w14:paraId="162EE5D2" w14:textId="77777777" w:rsidR="0074050C" w:rsidRPr="0074050C" w:rsidRDefault="0074050C" w:rsidP="0074050C">
      <w:pPr>
        <w:shd w:val="clear" w:color="auto" w:fill="FFFFFF"/>
        <w:rPr>
          <w:rFonts w:asciiTheme="minorEastAsia" w:hAnsiTheme="minorEastAsia" w:cstheme="minorHAnsi"/>
          <w:color w:val="222222"/>
          <w:sz w:val="20"/>
          <w:szCs w:val="20"/>
        </w:rPr>
      </w:pPr>
    </w:p>
    <w:p w14:paraId="20337678" w14:textId="33E06383" w:rsidR="0074050C" w:rsidRPr="0074050C" w:rsidRDefault="00A93AE7" w:rsidP="0074050C">
      <w:pPr>
        <w:rPr>
          <w:rFonts w:asciiTheme="minorEastAsia" w:hAnsiTheme="minorEastAsia" w:cstheme="minorHAnsi"/>
          <w:sz w:val="20"/>
          <w:szCs w:val="20"/>
        </w:rPr>
      </w:pPr>
      <w:r>
        <w:rPr>
          <w:rFonts w:asciiTheme="minorEastAsia" w:hAnsiTheme="minorEastAsia" w:cstheme="minorHAnsi" w:hint="eastAsia"/>
          <w:sz w:val="20"/>
          <w:szCs w:val="20"/>
        </w:rPr>
        <w:t>本件について、皆様のご関心を頂ければ幸いです。</w:t>
      </w:r>
    </w:p>
    <w:p w14:paraId="71549083" w14:textId="77777777" w:rsidR="0074050C" w:rsidRPr="0074050C" w:rsidRDefault="0074050C" w:rsidP="0074050C">
      <w:pPr>
        <w:rPr>
          <w:rFonts w:asciiTheme="minorEastAsia" w:hAnsiTheme="minorEastAsia" w:cstheme="minorHAnsi"/>
          <w:sz w:val="20"/>
          <w:szCs w:val="20"/>
        </w:rPr>
      </w:pPr>
    </w:p>
    <w:p w14:paraId="5438F743" w14:textId="22230371" w:rsidR="0074050C" w:rsidRPr="0074050C" w:rsidRDefault="007A3FBB" w:rsidP="0074050C">
      <w:pPr>
        <w:rPr>
          <w:rFonts w:asciiTheme="minorEastAsia" w:hAnsiTheme="minorEastAsia" w:cstheme="minorHAnsi"/>
          <w:sz w:val="20"/>
          <w:szCs w:val="20"/>
        </w:rPr>
      </w:pPr>
      <w:r>
        <w:rPr>
          <w:rFonts w:asciiTheme="minorEastAsia" w:hAnsiTheme="minorEastAsia" w:cstheme="minorHAnsi" w:hint="eastAsia"/>
          <w:sz w:val="20"/>
          <w:szCs w:val="20"/>
        </w:rPr>
        <w:t>「</w:t>
      </w:r>
      <w:r w:rsidR="0074050C" w:rsidRPr="0074050C">
        <w:rPr>
          <w:rFonts w:asciiTheme="minorEastAsia" w:hAnsiTheme="minorEastAsia" w:cstheme="minorHAnsi" w:hint="eastAsia"/>
          <w:sz w:val="20"/>
          <w:szCs w:val="20"/>
        </w:rPr>
        <w:t>つながるラボ</w:t>
      </w:r>
      <w:r>
        <w:rPr>
          <w:rFonts w:asciiTheme="minorEastAsia" w:hAnsiTheme="minorEastAsia" w:cstheme="minorHAnsi" w:hint="eastAsia"/>
          <w:sz w:val="20"/>
          <w:szCs w:val="20"/>
        </w:rPr>
        <w:t>」</w:t>
      </w:r>
      <w:r w:rsidR="0074050C" w:rsidRPr="0074050C">
        <w:rPr>
          <w:rFonts w:asciiTheme="minorEastAsia" w:hAnsiTheme="minorEastAsia" w:cstheme="minorHAnsi" w:hint="eastAsia"/>
          <w:sz w:val="20"/>
          <w:szCs w:val="20"/>
        </w:rPr>
        <w:t>事務局</w:t>
      </w:r>
    </w:p>
    <w:p w14:paraId="2872A0FB" w14:textId="77777777" w:rsidR="0074050C" w:rsidRPr="00682FB5" w:rsidRDefault="0074050C" w:rsidP="0074050C">
      <w:pPr>
        <w:rPr>
          <w:rFonts w:asciiTheme="minorEastAsia" w:hAnsiTheme="minorEastAsia" w:cs="Microsoft GothicNeo"/>
          <w:sz w:val="20"/>
          <w:szCs w:val="20"/>
        </w:rPr>
      </w:pPr>
    </w:p>
    <w:p w14:paraId="50967647" w14:textId="77777777" w:rsidR="0074050C" w:rsidRPr="00B336FE" w:rsidRDefault="0074050C" w:rsidP="0074050C">
      <w:pPr>
        <w:rPr>
          <w:rFonts w:cstheme="minorHAnsi"/>
          <w:sz w:val="22"/>
          <w:szCs w:val="22"/>
        </w:rPr>
      </w:pPr>
    </w:p>
    <w:p w14:paraId="466E8D05" w14:textId="77777777" w:rsidR="00F64935" w:rsidRDefault="00777EC4"/>
    <w:sectPr w:rsidR="00F64935" w:rsidSect="007E34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10490" w14:textId="77777777" w:rsidR="007851C6" w:rsidRDefault="007851C6"/>
  </w:endnote>
  <w:endnote w:type="continuationSeparator" w:id="0">
    <w:p w14:paraId="3EA19F84" w14:textId="77777777" w:rsidR="007851C6" w:rsidRDefault="00785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游明朝">
    <w:altName w:val="ＭＳ ゴシック"/>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GothicNeo">
    <w:altName w:val="Malgun Gothic Semilight"/>
    <w:charset w:val="81"/>
    <w:family w:val="swiss"/>
    <w:pitch w:val="variable"/>
    <w:sig w:usb0="00000000" w:usb1="29D7A47B" w:usb2="00000010" w:usb3="00000000" w:csb0="0029009F" w:csb1="00000000"/>
  </w:font>
  <w:font w:name="ＭＳ 明朝">
    <w:altName w:val="Yu Gothic UI"/>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20C33" w14:textId="77777777" w:rsidR="007851C6" w:rsidRDefault="007851C6"/>
  </w:footnote>
  <w:footnote w:type="continuationSeparator" w:id="0">
    <w:p w14:paraId="59A937F0" w14:textId="77777777" w:rsidR="007851C6" w:rsidRDefault="007851C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0C"/>
    <w:rsid w:val="00146F91"/>
    <w:rsid w:val="004B087F"/>
    <w:rsid w:val="00694F64"/>
    <w:rsid w:val="0074050C"/>
    <w:rsid w:val="00764FB6"/>
    <w:rsid w:val="00776F33"/>
    <w:rsid w:val="00777EC4"/>
    <w:rsid w:val="007851C6"/>
    <w:rsid w:val="007A3FBB"/>
    <w:rsid w:val="007E34D7"/>
    <w:rsid w:val="00842CCB"/>
    <w:rsid w:val="00A93AE7"/>
    <w:rsid w:val="00AF4C59"/>
    <w:rsid w:val="00B75D7C"/>
    <w:rsid w:val="00C148C3"/>
    <w:rsid w:val="00D93E4F"/>
    <w:rsid w:val="00E44A81"/>
    <w:rsid w:val="00ED4331"/>
    <w:rsid w:val="00F62152"/>
    <w:rsid w:val="00FF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64AC33"/>
  <w15:chartTrackingRefBased/>
  <w15:docId w15:val="{7EFD2E57-0857-8440-88EC-2CAB0140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50C"/>
    <w:rPr>
      <w:color w:val="0000FF"/>
      <w:u w:val="single"/>
    </w:rPr>
  </w:style>
  <w:style w:type="paragraph" w:styleId="BalloonText">
    <w:name w:val="Balloon Text"/>
    <w:basedOn w:val="Normal"/>
    <w:link w:val="BalloonTextChar"/>
    <w:uiPriority w:val="99"/>
    <w:semiHidden/>
    <w:unhideWhenUsed/>
    <w:rsid w:val="007A3FBB"/>
    <w:rPr>
      <w:rFonts w:ascii="ＭＳ Ｐゴシック" w:eastAsia="ＭＳ Ｐゴシック"/>
      <w:sz w:val="18"/>
      <w:szCs w:val="18"/>
    </w:rPr>
  </w:style>
  <w:style w:type="character" w:customStyle="1" w:styleId="BalloonTextChar">
    <w:name w:val="Balloon Text Char"/>
    <w:basedOn w:val="DefaultParagraphFont"/>
    <w:link w:val="BalloonText"/>
    <w:uiPriority w:val="99"/>
    <w:semiHidden/>
    <w:rsid w:val="007A3FBB"/>
    <w:rPr>
      <w:rFonts w:ascii="ＭＳ Ｐゴシック" w:eastAsia="ＭＳ Ｐ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nagarulab@jica.go.jp" TargetMode="External"/><Relationship Id="rId3" Type="http://schemas.openxmlformats.org/officeDocument/2006/relationships/webSettings" Target="webSettings.xml"/><Relationship Id="rId7" Type="http://schemas.openxmlformats.org/officeDocument/2006/relationships/hyperlink" Target="https://www.jica.go.jp/india/english/office/others/tsunagaru.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ca.go.jp/india/office/others/tsunagaru.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1163</Characters>
  <Application>Microsoft Office Word</Application>
  <DocSecurity>4</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s.ochida@gmail.com</dc:creator>
  <cp:keywords/>
  <dc:description/>
  <cp:lastModifiedBy>Ogyu, Koichi[尾久 孝一]</cp:lastModifiedBy>
  <cp:revision>2</cp:revision>
  <cp:lastPrinted>2020-06-15T09:55:00Z</cp:lastPrinted>
  <dcterms:created xsi:type="dcterms:W3CDTF">2020-06-15T09:58:00Z</dcterms:created>
  <dcterms:modified xsi:type="dcterms:W3CDTF">2020-06-15T09:58:00Z</dcterms:modified>
</cp:coreProperties>
</file>